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8" w:rsidRDefault="00302268" w:rsidP="009E0B5F">
      <w:pPr>
        <w:adjustRightInd w:val="0"/>
        <w:snapToGrid w:val="0"/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9E0B5F" w:rsidRPr="00314D17" w:rsidRDefault="009E0B5F" w:rsidP="009E0B5F">
      <w:pPr>
        <w:adjustRightInd w:val="0"/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 w:rsidRPr="00A42753">
        <w:rPr>
          <w:rFonts w:ascii="仿宋_GB2312" w:eastAsia="仿宋_GB2312" w:hint="eastAsia"/>
          <w:sz w:val="28"/>
          <w:szCs w:val="28"/>
        </w:rPr>
        <w:t>附件</w:t>
      </w:r>
    </w:p>
    <w:p w:rsidR="009E0B5F" w:rsidRDefault="009E0B5F" w:rsidP="009E0B5F">
      <w:pPr>
        <w:adjustRightInd w:val="0"/>
        <w:snapToGrid w:val="0"/>
        <w:spacing w:line="480" w:lineRule="exact"/>
        <w:ind w:firstLine="57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管理学院</w:t>
      </w:r>
      <w:r w:rsidRPr="00A42753">
        <w:rPr>
          <w:rFonts w:ascii="仿宋_GB2312" w:eastAsia="仿宋_GB2312" w:hint="eastAsia"/>
          <w:b/>
          <w:sz w:val="28"/>
          <w:szCs w:val="28"/>
        </w:rPr>
        <w:t>2013级本科生院</w:t>
      </w:r>
      <w:r>
        <w:rPr>
          <w:rFonts w:ascii="仿宋_GB2312" w:eastAsia="仿宋_GB2312" w:hint="eastAsia"/>
          <w:b/>
          <w:sz w:val="28"/>
          <w:szCs w:val="28"/>
        </w:rPr>
        <w:t>内</w:t>
      </w:r>
      <w:r w:rsidRPr="00A42753">
        <w:rPr>
          <w:rFonts w:ascii="仿宋_GB2312" w:eastAsia="仿宋_GB2312" w:hint="eastAsia"/>
          <w:b/>
          <w:sz w:val="28"/>
          <w:szCs w:val="28"/>
        </w:rPr>
        <w:t>转专业人数一览表</w:t>
      </w:r>
    </w:p>
    <w:p w:rsidR="00863FD1" w:rsidRPr="00A42753" w:rsidRDefault="00863FD1" w:rsidP="009E0B5F">
      <w:pPr>
        <w:adjustRightInd w:val="0"/>
        <w:snapToGrid w:val="0"/>
        <w:spacing w:line="480" w:lineRule="exact"/>
        <w:ind w:firstLine="57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574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1956"/>
        <w:gridCol w:w="1236"/>
      </w:tblGrid>
      <w:tr w:rsidR="009E0B5F" w:rsidRPr="00A23C0F" w:rsidTr="00A23C0F">
        <w:trPr>
          <w:trHeight w:val="302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接纳人数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  注</w:t>
            </w:r>
          </w:p>
        </w:tc>
      </w:tr>
      <w:tr w:rsidR="009E0B5F" w:rsidRPr="00A23C0F" w:rsidTr="00A23C0F">
        <w:trPr>
          <w:cantSplit/>
          <w:trHeight w:val="347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工商管理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 xml:space="preserve">需面试 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 xml:space="preserve">需面试 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F7409E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45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物流管理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255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电子商务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35"/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金融学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22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3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会展经济与管理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25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旅游管理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</w:tbl>
    <w:p w:rsidR="00C7610D" w:rsidRPr="00A23C0F" w:rsidRDefault="00863FD1" w:rsidP="00863FD1">
      <w:pPr>
        <w:spacing w:line="400" w:lineRule="exact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注：</w:t>
      </w:r>
    </w:p>
    <w:p w:rsidR="00863FD1" w:rsidRPr="00A23C0F" w:rsidRDefault="00863FD1" w:rsidP="00C7610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各专业的最终接收人数按面试结果决定。</w:t>
      </w:r>
    </w:p>
    <w:p w:rsidR="00C7610D" w:rsidRPr="00A23C0F" w:rsidRDefault="00BB1627" w:rsidP="00C7610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院内转专业的申请、测试、录取的过程与学校跨学院转专业同步。</w:t>
      </w:r>
    </w:p>
    <w:p w:rsidR="00165777" w:rsidRPr="00A23C0F" w:rsidRDefault="00165777" w:rsidP="00C7610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转专业生的奖学金评审、助学金评审、宿舍安排参照学校教务处规定操作。</w:t>
      </w:r>
    </w:p>
    <w:p w:rsidR="00C7610D" w:rsidRPr="00C7610D" w:rsidRDefault="00C7610D" w:rsidP="00C7610D">
      <w:pPr>
        <w:spacing w:line="400" w:lineRule="exact"/>
        <w:rPr>
          <w:rFonts w:ascii="仿宋_GB2312" w:eastAsia="仿宋_GB2312"/>
        </w:rPr>
      </w:pPr>
    </w:p>
    <w:sectPr w:rsidR="00C7610D" w:rsidRPr="00C7610D" w:rsidSect="009B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15" w:rsidRDefault="006E2415" w:rsidP="00681EAA">
      <w:r>
        <w:separator/>
      </w:r>
    </w:p>
  </w:endnote>
  <w:endnote w:type="continuationSeparator" w:id="1">
    <w:p w:rsidR="006E2415" w:rsidRDefault="006E2415" w:rsidP="0068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15" w:rsidRDefault="006E2415" w:rsidP="00681EAA">
      <w:r>
        <w:separator/>
      </w:r>
    </w:p>
  </w:footnote>
  <w:footnote w:type="continuationSeparator" w:id="1">
    <w:p w:rsidR="006E2415" w:rsidRDefault="006E2415" w:rsidP="0068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EAA"/>
    <w:rsid w:val="000A6D70"/>
    <w:rsid w:val="000E79D4"/>
    <w:rsid w:val="001176E2"/>
    <w:rsid w:val="00165777"/>
    <w:rsid w:val="00302268"/>
    <w:rsid w:val="00364773"/>
    <w:rsid w:val="003E481B"/>
    <w:rsid w:val="003E4B03"/>
    <w:rsid w:val="003F3980"/>
    <w:rsid w:val="004E7170"/>
    <w:rsid w:val="006332A0"/>
    <w:rsid w:val="00681EAA"/>
    <w:rsid w:val="006C71B9"/>
    <w:rsid w:val="006E2415"/>
    <w:rsid w:val="00863FD1"/>
    <w:rsid w:val="008C27A7"/>
    <w:rsid w:val="009134F1"/>
    <w:rsid w:val="009839DC"/>
    <w:rsid w:val="009B492D"/>
    <w:rsid w:val="009E0B5F"/>
    <w:rsid w:val="00A23C0F"/>
    <w:rsid w:val="00A53675"/>
    <w:rsid w:val="00B35A56"/>
    <w:rsid w:val="00BB1627"/>
    <w:rsid w:val="00C35705"/>
    <w:rsid w:val="00C7610D"/>
    <w:rsid w:val="00D946A4"/>
    <w:rsid w:val="00E77E93"/>
    <w:rsid w:val="00E92565"/>
    <w:rsid w:val="00F7409E"/>
    <w:rsid w:val="00FD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AA"/>
    <w:rPr>
      <w:sz w:val="18"/>
      <w:szCs w:val="18"/>
    </w:rPr>
  </w:style>
  <w:style w:type="paragraph" w:styleId="a5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6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Body Text Indent"/>
    <w:basedOn w:val="a"/>
    <w:link w:val="Char1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Char1">
    <w:name w:val="正文文本缩进 Char"/>
    <w:basedOn w:val="a0"/>
    <w:link w:val="a7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Char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Char">
    <w:name w:val="正文文本缩进 2 Char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E481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4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AA"/>
    <w:rPr>
      <w:sz w:val="18"/>
      <w:szCs w:val="18"/>
    </w:rPr>
  </w:style>
  <w:style w:type="paragraph" w:styleId="a5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6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Body Text Indent"/>
    <w:basedOn w:val="a"/>
    <w:link w:val="Char1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Char1">
    <w:name w:val="正文文本缩进 Char"/>
    <w:basedOn w:val="a0"/>
    <w:link w:val="a7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Char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Char">
    <w:name w:val="正文文本缩进 2 Char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E481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4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